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25" w:rsidRPr="0089295A" w:rsidRDefault="00EE0325" w:rsidP="00EE0325">
      <w:pPr>
        <w:rPr>
          <w:rFonts w:ascii="Times New Roman" w:hAnsi="Times New Roman" w:cs="Times New Roman"/>
          <w:b/>
          <w:sz w:val="28"/>
          <w:szCs w:val="28"/>
          <w:lang w:val="en-GB"/>
        </w:rPr>
      </w:pPr>
      <w:r w:rsidRPr="0089295A">
        <w:rPr>
          <w:rFonts w:ascii="Times New Roman" w:hAnsi="Times New Roman" w:cs="Times New Roman"/>
          <w:b/>
          <w:sz w:val="28"/>
          <w:szCs w:val="28"/>
          <w:lang w:val="en-GB"/>
        </w:rPr>
        <w:t>Sở</w:t>
      </w:r>
      <w:r w:rsidR="008951BB" w:rsidRPr="0089295A">
        <w:rPr>
          <w:rFonts w:ascii="Times New Roman" w:hAnsi="Times New Roman" w:cs="Times New Roman"/>
          <w:b/>
          <w:sz w:val="28"/>
          <w:szCs w:val="28"/>
          <w:lang w:val="en-GB"/>
        </w:rPr>
        <w:t xml:space="preserve"> GD&amp;</w:t>
      </w:r>
      <w:r w:rsidRPr="0089295A">
        <w:rPr>
          <w:rFonts w:ascii="Times New Roman" w:hAnsi="Times New Roman" w:cs="Times New Roman"/>
          <w:b/>
          <w:sz w:val="28"/>
          <w:szCs w:val="28"/>
          <w:lang w:val="en-GB"/>
        </w:rPr>
        <w:t>ĐT TP. Hồ Chí Minh</w:t>
      </w:r>
    </w:p>
    <w:p w:rsidR="00A335BA" w:rsidRPr="0089295A" w:rsidRDefault="00EE0325" w:rsidP="00EE0325">
      <w:pPr>
        <w:rPr>
          <w:rFonts w:ascii="Times New Roman" w:hAnsi="Times New Roman" w:cs="Times New Roman"/>
          <w:b/>
          <w:sz w:val="28"/>
          <w:szCs w:val="28"/>
          <w:lang w:val="en-GB"/>
        </w:rPr>
      </w:pPr>
      <w:r w:rsidRPr="0089295A">
        <w:rPr>
          <w:rFonts w:ascii="Times New Roman" w:hAnsi="Times New Roman" w:cs="Times New Roman"/>
          <w:b/>
          <w:sz w:val="28"/>
          <w:szCs w:val="28"/>
          <w:lang w:val="en-GB"/>
        </w:rPr>
        <w:t>Trường THPT Trần Văn Giàu</w:t>
      </w:r>
    </w:p>
    <w:p w:rsidR="00EE0325" w:rsidRPr="0089295A" w:rsidRDefault="00EE0325" w:rsidP="0089295A">
      <w:pPr>
        <w:rPr>
          <w:rFonts w:ascii="Times New Roman" w:hAnsi="Times New Roman" w:cs="Times New Roman"/>
          <w:b/>
          <w:sz w:val="28"/>
          <w:szCs w:val="28"/>
          <w:lang w:val="en-GB"/>
        </w:rPr>
      </w:pPr>
      <w:r w:rsidRPr="0089295A">
        <w:rPr>
          <w:rFonts w:ascii="Times New Roman" w:hAnsi="Times New Roman" w:cs="Times New Roman"/>
          <w:b/>
          <w:sz w:val="28"/>
          <w:szCs w:val="28"/>
          <w:lang w:val="en-GB"/>
        </w:rPr>
        <w:t xml:space="preserve">        Tổ Ngữ Văn</w:t>
      </w:r>
    </w:p>
    <w:p w:rsidR="00F2669C" w:rsidRPr="0089295A" w:rsidRDefault="00F2669C" w:rsidP="00F2669C">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KẾ HOẠCH HỌC TẬP MÔN NGỮ</w:t>
      </w:r>
      <w:r w:rsidR="004F099F" w:rsidRPr="0089295A">
        <w:rPr>
          <w:rFonts w:ascii="Times New Roman" w:hAnsi="Times New Roman" w:cs="Times New Roman"/>
          <w:b/>
          <w:sz w:val="28"/>
          <w:szCs w:val="28"/>
          <w:lang w:val="en-GB"/>
        </w:rPr>
        <w:t xml:space="preserve"> VĂN 12 (BAN CƠ BẢN</w:t>
      </w:r>
      <w:r w:rsidR="0089295A">
        <w:rPr>
          <w:rFonts w:ascii="Times New Roman" w:hAnsi="Times New Roman" w:cs="Times New Roman"/>
          <w:b/>
          <w:sz w:val="28"/>
          <w:szCs w:val="28"/>
          <w:lang w:val="en-GB"/>
        </w:rPr>
        <w:t>)</w:t>
      </w:r>
    </w:p>
    <w:p w:rsidR="00F2669C" w:rsidRPr="0089295A" w:rsidRDefault="00F2669C" w:rsidP="00F2669C">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TUẦ</w:t>
      </w:r>
      <w:r w:rsidR="0089295A">
        <w:rPr>
          <w:rFonts w:ascii="Times New Roman" w:hAnsi="Times New Roman" w:cs="Times New Roman"/>
          <w:b/>
          <w:sz w:val="28"/>
          <w:szCs w:val="28"/>
          <w:lang w:val="en-GB"/>
        </w:rPr>
        <w:t>N 24</w:t>
      </w:r>
      <w:r w:rsidRPr="0089295A">
        <w:rPr>
          <w:rFonts w:ascii="Times New Roman" w:hAnsi="Times New Roman" w:cs="Times New Roman"/>
          <w:b/>
          <w:sz w:val="28"/>
          <w:szCs w:val="28"/>
          <w:lang w:val="en-GB"/>
        </w:rPr>
        <w:t xml:space="preserve"> TỪ</w:t>
      </w:r>
      <w:r w:rsidR="0089295A">
        <w:rPr>
          <w:rFonts w:ascii="Times New Roman" w:hAnsi="Times New Roman" w:cs="Times New Roman"/>
          <w:b/>
          <w:sz w:val="28"/>
          <w:szCs w:val="28"/>
          <w:lang w:val="en-GB"/>
        </w:rPr>
        <w:t xml:space="preserve"> 10</w:t>
      </w:r>
      <w:r w:rsidRPr="0089295A">
        <w:rPr>
          <w:rFonts w:ascii="Times New Roman" w:hAnsi="Times New Roman" w:cs="Times New Roman"/>
          <w:b/>
          <w:sz w:val="28"/>
          <w:szCs w:val="28"/>
          <w:lang w:val="en-GB"/>
        </w:rPr>
        <w:t>/2 ĐẾ</w:t>
      </w:r>
      <w:r w:rsidR="0089295A">
        <w:rPr>
          <w:rFonts w:ascii="Times New Roman" w:hAnsi="Times New Roman" w:cs="Times New Roman"/>
          <w:b/>
          <w:sz w:val="28"/>
          <w:szCs w:val="28"/>
          <w:lang w:val="en-GB"/>
        </w:rPr>
        <w:t>N 14</w:t>
      </w:r>
      <w:r w:rsidRPr="0089295A">
        <w:rPr>
          <w:rFonts w:ascii="Times New Roman" w:hAnsi="Times New Roman" w:cs="Times New Roman"/>
          <w:b/>
          <w:sz w:val="28"/>
          <w:szCs w:val="28"/>
          <w:lang w:val="en-GB"/>
        </w:rPr>
        <w:t>/2/2020</w:t>
      </w:r>
    </w:p>
    <w:tbl>
      <w:tblPr>
        <w:tblStyle w:val="TableGrid"/>
        <w:tblW w:w="15633" w:type="dxa"/>
        <w:tblInd w:w="-612" w:type="dxa"/>
        <w:tblLook w:val="04A0" w:firstRow="1" w:lastRow="0" w:firstColumn="1" w:lastColumn="0" w:noHBand="0" w:noVBand="1"/>
      </w:tblPr>
      <w:tblGrid>
        <w:gridCol w:w="1890"/>
        <w:gridCol w:w="3960"/>
        <w:gridCol w:w="6930"/>
        <w:gridCol w:w="2853"/>
      </w:tblGrid>
      <w:tr w:rsidR="00F2669C" w:rsidRPr="0089295A" w:rsidTr="0089295A">
        <w:tc>
          <w:tcPr>
            <w:tcW w:w="1890" w:type="dxa"/>
          </w:tcPr>
          <w:p w:rsidR="00F2669C" w:rsidRPr="0089295A" w:rsidRDefault="00F2669C" w:rsidP="009A67A9">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THỜI GIAN</w:t>
            </w:r>
          </w:p>
        </w:tc>
        <w:tc>
          <w:tcPr>
            <w:tcW w:w="3960" w:type="dxa"/>
          </w:tcPr>
          <w:p w:rsidR="00F2669C" w:rsidRPr="0089295A" w:rsidRDefault="00F2669C" w:rsidP="009A67A9">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ĐƠN VỊ KIẾN THỨC</w:t>
            </w:r>
          </w:p>
        </w:tc>
        <w:tc>
          <w:tcPr>
            <w:tcW w:w="6930" w:type="dxa"/>
          </w:tcPr>
          <w:p w:rsidR="00F2669C" w:rsidRPr="0089295A" w:rsidRDefault="00F2669C" w:rsidP="009A67A9">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NỘI DUNG CẦN ĐẠT</w:t>
            </w:r>
          </w:p>
        </w:tc>
        <w:tc>
          <w:tcPr>
            <w:tcW w:w="2853" w:type="dxa"/>
          </w:tcPr>
          <w:p w:rsidR="00F2669C" w:rsidRPr="0089295A" w:rsidRDefault="00F2669C" w:rsidP="009A67A9">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GHI CHÚ</w:t>
            </w:r>
          </w:p>
        </w:tc>
      </w:tr>
      <w:tr w:rsidR="00F2669C" w:rsidRPr="0089295A" w:rsidTr="0089295A">
        <w:tc>
          <w:tcPr>
            <w:tcW w:w="1890" w:type="dxa"/>
          </w:tcPr>
          <w:p w:rsidR="00F2669C" w:rsidRDefault="004F099F" w:rsidP="0089295A">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TIẾT 1</w:t>
            </w:r>
          </w:p>
          <w:p w:rsidR="0089295A" w:rsidRPr="0089295A" w:rsidRDefault="0089295A" w:rsidP="0089295A">
            <w:pPr>
              <w:jc w:val="center"/>
              <w:rPr>
                <w:rFonts w:ascii="Times New Roman" w:hAnsi="Times New Roman" w:cs="Times New Roman"/>
                <w:b/>
                <w:sz w:val="28"/>
                <w:szCs w:val="28"/>
                <w:lang w:val="en-GB"/>
              </w:rPr>
            </w:pPr>
            <w:r>
              <w:rPr>
                <w:rFonts w:ascii="Times New Roman" w:hAnsi="Times New Roman" w:cs="Times New Roman"/>
                <w:b/>
                <w:sz w:val="28"/>
                <w:szCs w:val="28"/>
                <w:lang w:val="en-GB"/>
              </w:rPr>
              <w:t>(Lớp tự nhiên và xã hội)</w:t>
            </w:r>
          </w:p>
        </w:tc>
        <w:tc>
          <w:tcPr>
            <w:tcW w:w="3960" w:type="dxa"/>
          </w:tcPr>
          <w:p w:rsidR="00891E19" w:rsidRPr="0089295A" w:rsidRDefault="004F099F" w:rsidP="0089295A">
            <w:pPr>
              <w:rPr>
                <w:rFonts w:ascii="Times New Roman" w:hAnsi="Times New Roman" w:cs="Times New Roman"/>
                <w:sz w:val="28"/>
                <w:szCs w:val="28"/>
                <w:lang w:val="en-GB"/>
              </w:rPr>
            </w:pPr>
            <w:r w:rsidRPr="0089295A">
              <w:rPr>
                <w:rFonts w:ascii="Times New Roman" w:hAnsi="Times New Roman" w:cs="Times New Roman"/>
                <w:sz w:val="28"/>
                <w:szCs w:val="28"/>
                <w:lang w:val="en-GB"/>
              </w:rPr>
              <w:t xml:space="preserve">Kiến thức về tác giả, tác phẩm, tóm tắt </w:t>
            </w:r>
            <w:r w:rsidRPr="0089295A">
              <w:rPr>
                <w:rFonts w:ascii="Times New Roman" w:hAnsi="Times New Roman" w:cs="Times New Roman"/>
                <w:i/>
                <w:sz w:val="28"/>
                <w:szCs w:val="28"/>
                <w:lang w:val="en-GB"/>
              </w:rPr>
              <w:t xml:space="preserve">Rừng xà nu </w:t>
            </w:r>
            <w:r w:rsidRPr="0089295A">
              <w:rPr>
                <w:rFonts w:ascii="Times New Roman" w:hAnsi="Times New Roman" w:cs="Times New Roman"/>
                <w:sz w:val="28"/>
                <w:szCs w:val="28"/>
                <w:lang w:val="en-GB"/>
              </w:rPr>
              <w:t>của Nguyễn Trung Thành</w:t>
            </w:r>
          </w:p>
        </w:tc>
        <w:tc>
          <w:tcPr>
            <w:tcW w:w="6930" w:type="dxa"/>
          </w:tcPr>
          <w:p w:rsidR="00891E19" w:rsidRPr="0089295A" w:rsidRDefault="004F099F" w:rsidP="00891E19">
            <w:pPr>
              <w:rPr>
                <w:rFonts w:ascii="Times New Roman" w:hAnsi="Times New Roman" w:cs="Times New Roman"/>
                <w:sz w:val="28"/>
                <w:szCs w:val="28"/>
                <w:lang w:val="en-GB"/>
              </w:rPr>
            </w:pPr>
            <w:r w:rsidRPr="0089295A">
              <w:rPr>
                <w:rFonts w:ascii="Times New Roman" w:hAnsi="Times New Roman" w:cs="Times New Roman"/>
                <w:sz w:val="28"/>
                <w:szCs w:val="28"/>
                <w:lang w:val="en-GB"/>
              </w:rPr>
              <w:t>- Cuộc đời, sự nghiệp, phong cách sáng tác của Nguyễn Trung Thành</w:t>
            </w:r>
          </w:p>
          <w:p w:rsidR="004F099F" w:rsidRPr="0089295A" w:rsidRDefault="004F099F" w:rsidP="00891E19">
            <w:pPr>
              <w:rPr>
                <w:rFonts w:ascii="Times New Roman" w:hAnsi="Times New Roman" w:cs="Times New Roman"/>
                <w:sz w:val="28"/>
                <w:szCs w:val="28"/>
                <w:lang w:val="en-GB"/>
              </w:rPr>
            </w:pPr>
            <w:r w:rsidRPr="0089295A">
              <w:rPr>
                <w:rFonts w:ascii="Times New Roman" w:hAnsi="Times New Roman" w:cs="Times New Roman"/>
                <w:sz w:val="28"/>
                <w:szCs w:val="28"/>
                <w:lang w:val="en-GB"/>
              </w:rPr>
              <w:t xml:space="preserve">- Hoàn cảnh sáng tác, chủ đề của tác phẩm </w:t>
            </w:r>
            <w:r w:rsidRPr="0089295A">
              <w:rPr>
                <w:rFonts w:ascii="Times New Roman" w:hAnsi="Times New Roman" w:cs="Times New Roman"/>
                <w:i/>
                <w:sz w:val="28"/>
                <w:szCs w:val="28"/>
                <w:lang w:val="en-GB"/>
              </w:rPr>
              <w:t>Rừng xà nu</w:t>
            </w:r>
          </w:p>
          <w:p w:rsidR="004F099F" w:rsidRPr="0089295A" w:rsidRDefault="004F099F" w:rsidP="000657A4">
            <w:pPr>
              <w:rPr>
                <w:rFonts w:ascii="Times New Roman" w:hAnsi="Times New Roman" w:cs="Times New Roman"/>
                <w:sz w:val="28"/>
                <w:szCs w:val="28"/>
                <w:lang w:val="en-GB"/>
              </w:rPr>
            </w:pPr>
            <w:r w:rsidRPr="0089295A">
              <w:rPr>
                <w:rFonts w:ascii="Times New Roman" w:hAnsi="Times New Roman" w:cs="Times New Roman"/>
                <w:sz w:val="28"/>
                <w:szCs w:val="28"/>
                <w:lang w:val="en-GB"/>
              </w:rPr>
              <w:t xml:space="preserve">- </w:t>
            </w:r>
            <w:r w:rsidR="000657A4" w:rsidRPr="0089295A">
              <w:rPr>
                <w:rFonts w:ascii="Times New Roman" w:hAnsi="Times New Roman" w:cs="Times New Roman"/>
                <w:sz w:val="28"/>
                <w:szCs w:val="28"/>
                <w:lang w:val="en-GB"/>
              </w:rPr>
              <w:t xml:space="preserve">Học sinh tự đọc và tóm tắt tác phẩm </w:t>
            </w:r>
            <w:r w:rsidRPr="0089295A">
              <w:rPr>
                <w:rFonts w:ascii="Times New Roman" w:hAnsi="Times New Roman" w:cs="Times New Roman"/>
                <w:i/>
                <w:sz w:val="28"/>
                <w:szCs w:val="28"/>
                <w:lang w:val="en-GB"/>
              </w:rPr>
              <w:t>Rừng xà nu</w:t>
            </w:r>
          </w:p>
        </w:tc>
        <w:tc>
          <w:tcPr>
            <w:tcW w:w="2853" w:type="dxa"/>
          </w:tcPr>
          <w:p w:rsidR="00F2669C" w:rsidRPr="0089295A" w:rsidRDefault="00D912DC" w:rsidP="004F099F">
            <w:pPr>
              <w:rPr>
                <w:rFonts w:ascii="Times New Roman" w:hAnsi="Times New Roman" w:cs="Times New Roman"/>
                <w:sz w:val="28"/>
                <w:szCs w:val="28"/>
                <w:lang w:val="en-GB"/>
              </w:rPr>
            </w:pPr>
            <w:r w:rsidRPr="0089295A">
              <w:rPr>
                <w:rFonts w:ascii="Times New Roman" w:hAnsi="Times New Roman" w:cs="Times New Roman"/>
                <w:sz w:val="28"/>
                <w:szCs w:val="28"/>
                <w:lang w:val="en-GB"/>
              </w:rPr>
              <w:t>Xem</w:t>
            </w:r>
            <w:r w:rsidR="004F099F" w:rsidRPr="0089295A">
              <w:rPr>
                <w:rFonts w:ascii="Times New Roman" w:hAnsi="Times New Roman" w:cs="Times New Roman"/>
                <w:sz w:val="28"/>
                <w:szCs w:val="28"/>
                <w:lang w:val="en-GB"/>
              </w:rPr>
              <w:t xml:space="preserve"> </w:t>
            </w:r>
            <w:r w:rsidR="000657A4" w:rsidRPr="0089295A">
              <w:rPr>
                <w:rFonts w:ascii="Times New Roman" w:hAnsi="Times New Roman" w:cs="Times New Roman"/>
                <w:sz w:val="28"/>
                <w:szCs w:val="28"/>
                <w:lang w:val="en-GB"/>
              </w:rPr>
              <w:t xml:space="preserve">SGK Ngữ văn 12, </w:t>
            </w:r>
            <w:r w:rsidR="004F099F" w:rsidRPr="0089295A">
              <w:rPr>
                <w:rFonts w:ascii="Times New Roman" w:hAnsi="Times New Roman" w:cs="Times New Roman"/>
                <w:sz w:val="28"/>
                <w:szCs w:val="28"/>
                <w:lang w:val="en-GB"/>
              </w:rPr>
              <w:t>đề cương Ngữ văn 12</w:t>
            </w:r>
            <w:r w:rsidR="0089295A">
              <w:rPr>
                <w:rFonts w:ascii="Times New Roman" w:hAnsi="Times New Roman" w:cs="Times New Roman"/>
                <w:sz w:val="28"/>
                <w:szCs w:val="28"/>
                <w:lang w:val="en-GB"/>
              </w:rPr>
              <w:t xml:space="preserve"> bài </w:t>
            </w:r>
            <w:r w:rsidR="0089295A" w:rsidRPr="0089295A">
              <w:rPr>
                <w:rFonts w:ascii="Times New Roman" w:hAnsi="Times New Roman" w:cs="Times New Roman"/>
                <w:i/>
                <w:sz w:val="28"/>
                <w:szCs w:val="28"/>
                <w:lang w:val="en-GB"/>
              </w:rPr>
              <w:t>Rừng xà nu</w:t>
            </w:r>
          </w:p>
        </w:tc>
      </w:tr>
      <w:tr w:rsidR="00891E19" w:rsidRPr="0089295A" w:rsidTr="0089295A">
        <w:trPr>
          <w:trHeight w:val="1061"/>
        </w:trPr>
        <w:tc>
          <w:tcPr>
            <w:tcW w:w="1890" w:type="dxa"/>
          </w:tcPr>
          <w:p w:rsidR="00891E19" w:rsidRDefault="004F099F" w:rsidP="0089295A">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TIẾT 2</w:t>
            </w:r>
          </w:p>
          <w:p w:rsidR="0089295A" w:rsidRPr="0089295A" w:rsidRDefault="0089295A" w:rsidP="0089295A">
            <w:pPr>
              <w:jc w:val="center"/>
              <w:rPr>
                <w:rFonts w:ascii="Times New Roman" w:hAnsi="Times New Roman" w:cs="Times New Roman"/>
                <w:b/>
                <w:sz w:val="28"/>
                <w:szCs w:val="28"/>
                <w:lang w:val="en-GB"/>
              </w:rPr>
            </w:pPr>
            <w:r>
              <w:rPr>
                <w:rFonts w:ascii="Times New Roman" w:hAnsi="Times New Roman" w:cs="Times New Roman"/>
                <w:b/>
                <w:sz w:val="28"/>
                <w:szCs w:val="28"/>
                <w:lang w:val="en-GB"/>
              </w:rPr>
              <w:t>(Lớp tự nhiên và xã hội)</w:t>
            </w:r>
          </w:p>
        </w:tc>
        <w:tc>
          <w:tcPr>
            <w:tcW w:w="3960" w:type="dxa"/>
          </w:tcPr>
          <w:p w:rsidR="00891E19" w:rsidRPr="0089295A" w:rsidRDefault="004F099F" w:rsidP="004F099F">
            <w:pPr>
              <w:rPr>
                <w:rFonts w:ascii="Times New Roman" w:hAnsi="Times New Roman" w:cs="Times New Roman"/>
                <w:sz w:val="28"/>
                <w:szCs w:val="28"/>
                <w:lang w:val="en-GB"/>
              </w:rPr>
            </w:pPr>
            <w:r w:rsidRPr="0089295A">
              <w:rPr>
                <w:rFonts w:ascii="Times New Roman" w:hAnsi="Times New Roman" w:cs="Times New Roman"/>
                <w:sz w:val="28"/>
                <w:szCs w:val="28"/>
                <w:lang w:val="en-GB"/>
              </w:rPr>
              <w:t>Nắm được ý nghĩa biểu trưng về hình tượng cây xà nu</w:t>
            </w:r>
          </w:p>
        </w:tc>
        <w:tc>
          <w:tcPr>
            <w:tcW w:w="6930" w:type="dxa"/>
          </w:tcPr>
          <w:p w:rsidR="00891E19" w:rsidRPr="0089295A" w:rsidRDefault="004F099F" w:rsidP="00D912DC">
            <w:pPr>
              <w:rPr>
                <w:rFonts w:ascii="Times New Roman" w:hAnsi="Times New Roman" w:cs="Times New Roman"/>
                <w:sz w:val="28"/>
                <w:szCs w:val="28"/>
                <w:lang w:val="en-GB"/>
              </w:rPr>
            </w:pPr>
            <w:r w:rsidRPr="0089295A">
              <w:rPr>
                <w:rFonts w:ascii="Times New Roman" w:hAnsi="Times New Roman" w:cs="Times New Roman"/>
                <w:sz w:val="28"/>
                <w:szCs w:val="28"/>
                <w:lang w:val="en-GB"/>
              </w:rPr>
              <w:t xml:space="preserve">Học sinh </w:t>
            </w:r>
            <w:r w:rsidR="00D912DC" w:rsidRPr="0089295A">
              <w:rPr>
                <w:rFonts w:ascii="Times New Roman" w:hAnsi="Times New Roman" w:cs="Times New Roman"/>
                <w:sz w:val="28"/>
                <w:szCs w:val="28"/>
                <w:lang w:val="en-GB"/>
              </w:rPr>
              <w:t>học</w:t>
            </w:r>
            <w:r w:rsidRPr="0089295A">
              <w:rPr>
                <w:rFonts w:ascii="Times New Roman" w:hAnsi="Times New Roman" w:cs="Times New Roman"/>
                <w:sz w:val="28"/>
                <w:szCs w:val="28"/>
                <w:lang w:val="en-GB"/>
              </w:rPr>
              <w:t xml:space="preserve"> những nội dung cốt lõi nhất về ý nghĩa biểu trưng của hình tượng cây xà nu</w:t>
            </w:r>
          </w:p>
        </w:tc>
        <w:tc>
          <w:tcPr>
            <w:tcW w:w="2853" w:type="dxa"/>
          </w:tcPr>
          <w:p w:rsidR="00891E19" w:rsidRPr="0089295A" w:rsidRDefault="00D912DC" w:rsidP="00891E19">
            <w:pPr>
              <w:rPr>
                <w:rFonts w:ascii="Times New Roman" w:hAnsi="Times New Roman" w:cs="Times New Roman"/>
                <w:sz w:val="28"/>
                <w:szCs w:val="28"/>
                <w:lang w:val="en-GB"/>
              </w:rPr>
            </w:pPr>
            <w:r w:rsidRPr="0089295A">
              <w:rPr>
                <w:rFonts w:ascii="Times New Roman" w:hAnsi="Times New Roman" w:cs="Times New Roman"/>
                <w:sz w:val="28"/>
                <w:szCs w:val="28"/>
                <w:lang w:val="en-GB"/>
              </w:rPr>
              <w:t>Xem</w:t>
            </w:r>
            <w:r w:rsidR="004F099F" w:rsidRPr="0089295A">
              <w:rPr>
                <w:rFonts w:ascii="Times New Roman" w:hAnsi="Times New Roman" w:cs="Times New Roman"/>
                <w:sz w:val="28"/>
                <w:szCs w:val="28"/>
                <w:lang w:val="en-GB"/>
              </w:rPr>
              <w:t xml:space="preserve"> đề cương Ngữ văn 12</w:t>
            </w:r>
            <w:r w:rsidR="0089295A">
              <w:rPr>
                <w:rFonts w:ascii="Times New Roman" w:hAnsi="Times New Roman" w:cs="Times New Roman"/>
                <w:sz w:val="28"/>
                <w:szCs w:val="28"/>
                <w:lang w:val="en-GB"/>
              </w:rPr>
              <w:t xml:space="preserve"> bài </w:t>
            </w:r>
            <w:r w:rsidR="0089295A" w:rsidRPr="0089295A">
              <w:rPr>
                <w:rFonts w:ascii="Times New Roman" w:hAnsi="Times New Roman" w:cs="Times New Roman"/>
                <w:i/>
                <w:sz w:val="28"/>
                <w:szCs w:val="28"/>
                <w:lang w:val="en-GB"/>
              </w:rPr>
              <w:t>Rừng xà nu</w:t>
            </w:r>
          </w:p>
        </w:tc>
      </w:tr>
      <w:tr w:rsidR="00891E19" w:rsidRPr="0089295A" w:rsidTr="0089295A">
        <w:tc>
          <w:tcPr>
            <w:tcW w:w="1890" w:type="dxa"/>
          </w:tcPr>
          <w:p w:rsidR="0089295A" w:rsidRDefault="004F099F" w:rsidP="0089295A">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TIẾT 3</w:t>
            </w:r>
          </w:p>
          <w:p w:rsidR="00891E19" w:rsidRPr="0089295A" w:rsidRDefault="0089295A" w:rsidP="0089295A">
            <w:pPr>
              <w:jc w:val="center"/>
              <w:rPr>
                <w:rFonts w:ascii="Times New Roman" w:hAnsi="Times New Roman" w:cs="Times New Roman"/>
                <w:b/>
                <w:sz w:val="28"/>
                <w:szCs w:val="28"/>
                <w:lang w:val="en-GB"/>
              </w:rPr>
            </w:pPr>
            <w:r>
              <w:rPr>
                <w:rFonts w:ascii="Times New Roman" w:hAnsi="Times New Roman" w:cs="Times New Roman"/>
                <w:b/>
                <w:sz w:val="28"/>
                <w:szCs w:val="28"/>
                <w:lang w:val="en-GB"/>
              </w:rPr>
              <w:t>(Lớp tự nhiên và xã hội)</w:t>
            </w:r>
          </w:p>
        </w:tc>
        <w:tc>
          <w:tcPr>
            <w:tcW w:w="3960" w:type="dxa"/>
          </w:tcPr>
          <w:p w:rsidR="00891E19" w:rsidRPr="0089295A" w:rsidRDefault="00D912DC" w:rsidP="000657A4">
            <w:pPr>
              <w:rPr>
                <w:rFonts w:ascii="Times New Roman" w:hAnsi="Times New Roman" w:cs="Times New Roman"/>
                <w:sz w:val="28"/>
                <w:szCs w:val="28"/>
                <w:lang w:val="en-GB"/>
              </w:rPr>
            </w:pPr>
            <w:r w:rsidRPr="0089295A">
              <w:rPr>
                <w:rFonts w:ascii="Times New Roman" w:hAnsi="Times New Roman" w:cs="Times New Roman"/>
                <w:sz w:val="28"/>
                <w:szCs w:val="28"/>
                <w:lang w:val="en-GB"/>
              </w:rPr>
              <w:t xml:space="preserve">Tìm hiểu </w:t>
            </w:r>
            <w:r w:rsidR="000657A4" w:rsidRPr="0089295A">
              <w:rPr>
                <w:rFonts w:ascii="Times New Roman" w:hAnsi="Times New Roman" w:cs="Times New Roman"/>
                <w:sz w:val="28"/>
                <w:szCs w:val="28"/>
                <w:lang w:val="en-GB"/>
              </w:rPr>
              <w:t xml:space="preserve">đặc điểm nhân vật, </w:t>
            </w:r>
            <w:r w:rsidRPr="0089295A">
              <w:rPr>
                <w:rFonts w:ascii="Times New Roman" w:hAnsi="Times New Roman" w:cs="Times New Roman"/>
                <w:sz w:val="28"/>
                <w:szCs w:val="28"/>
                <w:lang w:val="en-GB"/>
              </w:rPr>
              <w:t>các biện pháp nghệ thuật của tác giả khi xây dựng các nhân vật trong tác phẩm (Tnú, cụ Mết, Dít, Mai, be Heng)</w:t>
            </w:r>
          </w:p>
        </w:tc>
        <w:tc>
          <w:tcPr>
            <w:tcW w:w="6930" w:type="dxa"/>
          </w:tcPr>
          <w:p w:rsidR="00D912DC" w:rsidRPr="0089295A" w:rsidRDefault="00D912DC" w:rsidP="00D912DC">
            <w:pPr>
              <w:rPr>
                <w:rFonts w:ascii="Times New Roman" w:hAnsi="Times New Roman" w:cs="Times New Roman"/>
                <w:sz w:val="28"/>
                <w:szCs w:val="28"/>
                <w:lang w:val="en-GB"/>
              </w:rPr>
            </w:pPr>
            <w:r w:rsidRPr="0089295A">
              <w:rPr>
                <w:rFonts w:ascii="Times New Roman" w:hAnsi="Times New Roman" w:cs="Times New Roman"/>
                <w:sz w:val="28"/>
                <w:szCs w:val="28"/>
                <w:lang w:val="en-GB"/>
              </w:rPr>
              <w:t>Học sinh học những nội dung cơ bản</w:t>
            </w:r>
            <w:r w:rsidR="0089295A" w:rsidRPr="0089295A">
              <w:rPr>
                <w:rFonts w:ascii="Times New Roman" w:hAnsi="Times New Roman" w:cs="Times New Roman"/>
                <w:sz w:val="28"/>
                <w:szCs w:val="28"/>
                <w:lang w:val="en-GB"/>
              </w:rPr>
              <w:t xml:space="preserve"> (tính cách, các biện pháp nghệ thuật của tác giả</w:t>
            </w:r>
            <w:r w:rsidR="0089295A">
              <w:rPr>
                <w:rFonts w:ascii="Times New Roman" w:hAnsi="Times New Roman" w:cs="Times New Roman"/>
                <w:sz w:val="28"/>
                <w:szCs w:val="28"/>
                <w:lang w:val="en-GB"/>
              </w:rPr>
              <w:t xml:space="preserve"> khi xây dựng nhận vật</w:t>
            </w:r>
            <w:r w:rsidR="0089295A" w:rsidRPr="0089295A">
              <w:rPr>
                <w:rFonts w:ascii="Times New Roman" w:hAnsi="Times New Roman" w:cs="Times New Roman"/>
                <w:sz w:val="28"/>
                <w:szCs w:val="28"/>
                <w:lang w:val="en-GB"/>
              </w:rPr>
              <w:t>)</w:t>
            </w:r>
            <w:r w:rsidRPr="0089295A">
              <w:rPr>
                <w:rFonts w:ascii="Times New Roman" w:hAnsi="Times New Roman" w:cs="Times New Roman"/>
                <w:sz w:val="28"/>
                <w:szCs w:val="28"/>
                <w:lang w:val="en-GB"/>
              </w:rPr>
              <w:t xml:space="preserve"> </w:t>
            </w:r>
            <w:r w:rsidR="0089295A">
              <w:rPr>
                <w:rFonts w:ascii="Times New Roman" w:hAnsi="Times New Roman" w:cs="Times New Roman"/>
                <w:sz w:val="28"/>
                <w:szCs w:val="28"/>
                <w:lang w:val="en-GB"/>
              </w:rPr>
              <w:t>của ba</w:t>
            </w:r>
            <w:r w:rsidRPr="0089295A">
              <w:rPr>
                <w:rFonts w:ascii="Times New Roman" w:hAnsi="Times New Roman" w:cs="Times New Roman"/>
                <w:sz w:val="28"/>
                <w:szCs w:val="28"/>
                <w:lang w:val="en-GB"/>
              </w:rPr>
              <w:t xml:space="preserve"> nhân vật: </w:t>
            </w:r>
          </w:p>
          <w:p w:rsidR="00D912DC" w:rsidRPr="0089295A" w:rsidRDefault="00D912DC" w:rsidP="00D912DC">
            <w:pPr>
              <w:rPr>
                <w:rFonts w:ascii="Times New Roman" w:hAnsi="Times New Roman" w:cs="Times New Roman"/>
                <w:sz w:val="28"/>
                <w:szCs w:val="28"/>
                <w:lang w:val="en-GB"/>
              </w:rPr>
            </w:pPr>
            <w:r w:rsidRPr="0089295A">
              <w:rPr>
                <w:rFonts w:ascii="Times New Roman" w:hAnsi="Times New Roman" w:cs="Times New Roman"/>
                <w:sz w:val="28"/>
                <w:szCs w:val="28"/>
                <w:lang w:val="en-GB"/>
              </w:rPr>
              <w:t>- Nhân vật Tnú</w:t>
            </w:r>
          </w:p>
          <w:p w:rsidR="00D912DC" w:rsidRPr="0089295A" w:rsidRDefault="00D912DC" w:rsidP="00D912DC">
            <w:pPr>
              <w:rPr>
                <w:rFonts w:ascii="Times New Roman" w:hAnsi="Times New Roman" w:cs="Times New Roman"/>
                <w:sz w:val="28"/>
                <w:szCs w:val="28"/>
                <w:lang w:val="en-GB"/>
              </w:rPr>
            </w:pPr>
            <w:r w:rsidRPr="0089295A">
              <w:rPr>
                <w:rFonts w:ascii="Times New Roman" w:hAnsi="Times New Roman" w:cs="Times New Roman"/>
                <w:sz w:val="28"/>
                <w:szCs w:val="28"/>
                <w:lang w:val="en-GB"/>
              </w:rPr>
              <w:t>- Nhân vật cụ Mết</w:t>
            </w:r>
          </w:p>
          <w:p w:rsidR="00891E19" w:rsidRPr="0089295A" w:rsidRDefault="00D912DC" w:rsidP="00D912DC">
            <w:pPr>
              <w:rPr>
                <w:rFonts w:ascii="Times New Roman" w:hAnsi="Times New Roman" w:cs="Times New Roman"/>
                <w:sz w:val="28"/>
                <w:szCs w:val="28"/>
                <w:lang w:val="en-GB"/>
              </w:rPr>
            </w:pPr>
            <w:r w:rsidRPr="0089295A">
              <w:rPr>
                <w:rFonts w:ascii="Times New Roman" w:hAnsi="Times New Roman" w:cs="Times New Roman"/>
                <w:sz w:val="28"/>
                <w:szCs w:val="28"/>
                <w:lang w:val="en-GB"/>
              </w:rPr>
              <w:t>- Nhân vật Dít</w:t>
            </w:r>
          </w:p>
        </w:tc>
        <w:tc>
          <w:tcPr>
            <w:tcW w:w="2853" w:type="dxa"/>
          </w:tcPr>
          <w:p w:rsidR="00891E19" w:rsidRPr="0089295A" w:rsidRDefault="000657A4" w:rsidP="00891E19">
            <w:pPr>
              <w:rPr>
                <w:rFonts w:ascii="Times New Roman" w:hAnsi="Times New Roman" w:cs="Times New Roman"/>
                <w:sz w:val="28"/>
                <w:szCs w:val="28"/>
                <w:lang w:val="en-GB"/>
              </w:rPr>
            </w:pPr>
            <w:r w:rsidRPr="0089295A">
              <w:rPr>
                <w:rFonts w:ascii="Times New Roman" w:hAnsi="Times New Roman" w:cs="Times New Roman"/>
                <w:sz w:val="28"/>
                <w:szCs w:val="28"/>
                <w:lang w:val="en-GB"/>
              </w:rPr>
              <w:t>Xem đề cương Ngữ văn 12</w:t>
            </w:r>
            <w:r w:rsidR="0089295A">
              <w:rPr>
                <w:rFonts w:ascii="Times New Roman" w:hAnsi="Times New Roman" w:cs="Times New Roman"/>
                <w:sz w:val="28"/>
                <w:szCs w:val="28"/>
                <w:lang w:val="en-GB"/>
              </w:rPr>
              <w:t xml:space="preserve"> bài </w:t>
            </w:r>
            <w:r w:rsidR="0089295A" w:rsidRPr="0089295A">
              <w:rPr>
                <w:rFonts w:ascii="Times New Roman" w:hAnsi="Times New Roman" w:cs="Times New Roman"/>
                <w:i/>
                <w:sz w:val="28"/>
                <w:szCs w:val="28"/>
                <w:lang w:val="en-GB"/>
              </w:rPr>
              <w:t>Rừng xà nu</w:t>
            </w:r>
          </w:p>
        </w:tc>
      </w:tr>
      <w:tr w:rsidR="00891E19" w:rsidRPr="0089295A" w:rsidTr="0089295A">
        <w:tc>
          <w:tcPr>
            <w:tcW w:w="1890" w:type="dxa"/>
          </w:tcPr>
          <w:p w:rsidR="00891E19" w:rsidRDefault="004F099F" w:rsidP="0089295A">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t>TIẾT 4</w:t>
            </w:r>
          </w:p>
          <w:p w:rsidR="0089295A" w:rsidRPr="0089295A" w:rsidRDefault="0089295A" w:rsidP="0089295A">
            <w:pPr>
              <w:jc w:val="center"/>
              <w:rPr>
                <w:rFonts w:ascii="Times New Roman" w:hAnsi="Times New Roman" w:cs="Times New Roman"/>
                <w:b/>
                <w:sz w:val="28"/>
                <w:szCs w:val="28"/>
                <w:lang w:val="en-GB"/>
              </w:rPr>
            </w:pPr>
            <w:r>
              <w:rPr>
                <w:rFonts w:ascii="Times New Roman" w:hAnsi="Times New Roman" w:cs="Times New Roman"/>
                <w:b/>
                <w:sz w:val="28"/>
                <w:szCs w:val="28"/>
                <w:lang w:val="en-GB"/>
              </w:rPr>
              <w:t>(Lớp tự nhiên và xã hội)</w:t>
            </w:r>
          </w:p>
        </w:tc>
        <w:tc>
          <w:tcPr>
            <w:tcW w:w="3960" w:type="dxa"/>
          </w:tcPr>
          <w:p w:rsidR="00891E19" w:rsidRPr="0089295A" w:rsidRDefault="000657A4" w:rsidP="00891E19">
            <w:pPr>
              <w:rPr>
                <w:rFonts w:ascii="Times New Roman" w:hAnsi="Times New Roman" w:cs="Times New Roman"/>
                <w:sz w:val="28"/>
                <w:szCs w:val="28"/>
                <w:lang w:val="en-GB"/>
              </w:rPr>
            </w:pPr>
            <w:r w:rsidRPr="0089295A">
              <w:rPr>
                <w:rFonts w:ascii="Times New Roman" w:hAnsi="Times New Roman" w:cs="Times New Roman"/>
                <w:sz w:val="28"/>
                <w:szCs w:val="28"/>
                <w:lang w:val="en-GB"/>
              </w:rPr>
              <w:t xml:space="preserve">Ôn tập </w:t>
            </w:r>
            <w:r w:rsidRPr="0089295A">
              <w:rPr>
                <w:rFonts w:ascii="Times New Roman" w:hAnsi="Times New Roman" w:cs="Times New Roman"/>
                <w:i/>
                <w:sz w:val="28"/>
                <w:szCs w:val="28"/>
                <w:lang w:val="en-GB"/>
              </w:rPr>
              <w:t>Rừng xà nu</w:t>
            </w:r>
            <w:r w:rsidRPr="0089295A">
              <w:rPr>
                <w:rFonts w:ascii="Times New Roman" w:hAnsi="Times New Roman" w:cs="Times New Roman"/>
                <w:sz w:val="28"/>
                <w:szCs w:val="28"/>
                <w:lang w:val="en-GB"/>
              </w:rPr>
              <w:t xml:space="preserve"> và tìm hiểu tác phẩm </w:t>
            </w:r>
            <w:r w:rsidRPr="0089295A">
              <w:rPr>
                <w:rFonts w:ascii="Times New Roman" w:hAnsi="Times New Roman" w:cs="Times New Roman"/>
                <w:i/>
                <w:sz w:val="28"/>
                <w:szCs w:val="28"/>
                <w:lang w:val="en-GB"/>
              </w:rPr>
              <w:t>Những đứa con trong gia đình</w:t>
            </w:r>
          </w:p>
        </w:tc>
        <w:tc>
          <w:tcPr>
            <w:tcW w:w="6930" w:type="dxa"/>
          </w:tcPr>
          <w:p w:rsidR="004550D0" w:rsidRPr="0089295A" w:rsidRDefault="000657A4" w:rsidP="000657A4">
            <w:pPr>
              <w:pStyle w:val="BodyText"/>
              <w:spacing w:after="0"/>
              <w:jc w:val="both"/>
              <w:rPr>
                <w:sz w:val="28"/>
                <w:szCs w:val="28"/>
                <w:lang w:val="en-GB"/>
              </w:rPr>
            </w:pPr>
            <w:r w:rsidRPr="0089295A">
              <w:rPr>
                <w:sz w:val="28"/>
                <w:szCs w:val="28"/>
                <w:lang w:val="en-GB"/>
              </w:rPr>
              <w:t>- Học sinh hiểu được những nét khái quát nhất về nội dung và nghệ thuật của tác phẩm Rừng xà nu (xem ghi nhớ ở SGK</w:t>
            </w:r>
            <w:r w:rsidR="0089295A">
              <w:rPr>
                <w:sz w:val="28"/>
                <w:szCs w:val="28"/>
                <w:lang w:val="en-GB"/>
              </w:rPr>
              <w:t xml:space="preserve"> bài </w:t>
            </w:r>
            <w:r w:rsidR="0089295A" w:rsidRPr="0089295A">
              <w:rPr>
                <w:i/>
                <w:sz w:val="28"/>
                <w:szCs w:val="28"/>
                <w:lang w:val="en-GB"/>
              </w:rPr>
              <w:t>Rừng xà nu</w:t>
            </w:r>
            <w:r w:rsidRPr="0089295A">
              <w:rPr>
                <w:sz w:val="28"/>
                <w:szCs w:val="28"/>
                <w:lang w:val="en-GB"/>
              </w:rPr>
              <w:t>)</w:t>
            </w:r>
          </w:p>
          <w:p w:rsidR="000657A4" w:rsidRPr="0089295A" w:rsidRDefault="000657A4" w:rsidP="000657A4">
            <w:pPr>
              <w:pStyle w:val="BodyText"/>
              <w:spacing w:after="0"/>
              <w:jc w:val="both"/>
              <w:rPr>
                <w:sz w:val="28"/>
                <w:szCs w:val="28"/>
                <w:lang w:val="en-GB"/>
              </w:rPr>
            </w:pPr>
            <w:r w:rsidRPr="0089295A">
              <w:rPr>
                <w:sz w:val="28"/>
                <w:szCs w:val="28"/>
                <w:lang w:val="en-GB"/>
              </w:rPr>
              <w:t xml:space="preserve">- Học sinh tự đọc và tóm tắt tác phẩm </w:t>
            </w:r>
            <w:r w:rsidRPr="0089295A">
              <w:rPr>
                <w:i/>
                <w:sz w:val="28"/>
                <w:szCs w:val="28"/>
                <w:lang w:val="en-GB"/>
              </w:rPr>
              <w:t xml:space="preserve">Những đứa con trong gia đình, </w:t>
            </w:r>
            <w:r w:rsidRPr="0089295A">
              <w:rPr>
                <w:sz w:val="28"/>
                <w:szCs w:val="28"/>
                <w:lang w:val="en-GB"/>
              </w:rPr>
              <w:t xml:space="preserve">qua đó nắm được cuộc đời, sự nghiệp, phong cách </w:t>
            </w:r>
            <w:r w:rsidRPr="0089295A">
              <w:rPr>
                <w:sz w:val="28"/>
                <w:szCs w:val="28"/>
                <w:lang w:val="en-GB"/>
              </w:rPr>
              <w:lastRenderedPageBreak/>
              <w:t xml:space="preserve">sáng tác của Nguyễn Thi </w:t>
            </w:r>
          </w:p>
        </w:tc>
        <w:tc>
          <w:tcPr>
            <w:tcW w:w="2853" w:type="dxa"/>
          </w:tcPr>
          <w:p w:rsidR="00891E19" w:rsidRPr="0089295A" w:rsidRDefault="000657A4" w:rsidP="00891E19">
            <w:pPr>
              <w:rPr>
                <w:rFonts w:ascii="Times New Roman" w:hAnsi="Times New Roman" w:cs="Times New Roman"/>
                <w:i/>
                <w:sz w:val="28"/>
                <w:szCs w:val="28"/>
                <w:lang w:val="en-GB"/>
              </w:rPr>
            </w:pPr>
            <w:r w:rsidRPr="0089295A">
              <w:rPr>
                <w:rFonts w:ascii="Times New Roman" w:hAnsi="Times New Roman" w:cs="Times New Roman"/>
                <w:sz w:val="28"/>
                <w:szCs w:val="28"/>
                <w:lang w:val="en-GB"/>
              </w:rPr>
              <w:lastRenderedPageBreak/>
              <w:t>Xem SGK Ngữ văn 12, đề cương Ngữ văn 12</w:t>
            </w:r>
            <w:r w:rsidR="0089295A">
              <w:rPr>
                <w:rFonts w:ascii="Times New Roman" w:hAnsi="Times New Roman" w:cs="Times New Roman"/>
                <w:sz w:val="28"/>
                <w:szCs w:val="28"/>
                <w:lang w:val="en-GB"/>
              </w:rPr>
              <w:t xml:space="preserve"> bài </w:t>
            </w:r>
            <w:r w:rsidR="0089295A" w:rsidRPr="0089295A">
              <w:rPr>
                <w:rFonts w:ascii="Times New Roman" w:hAnsi="Times New Roman" w:cs="Times New Roman"/>
                <w:i/>
                <w:sz w:val="28"/>
                <w:szCs w:val="28"/>
                <w:lang w:val="en-GB"/>
              </w:rPr>
              <w:t>Rừng xà nu</w:t>
            </w:r>
          </w:p>
        </w:tc>
      </w:tr>
      <w:tr w:rsidR="004550D0" w:rsidRPr="0089295A" w:rsidTr="0089295A">
        <w:tc>
          <w:tcPr>
            <w:tcW w:w="1890" w:type="dxa"/>
          </w:tcPr>
          <w:p w:rsidR="0089295A" w:rsidRDefault="004F099F" w:rsidP="0089295A">
            <w:pPr>
              <w:jc w:val="center"/>
              <w:rPr>
                <w:rFonts w:ascii="Times New Roman" w:hAnsi="Times New Roman" w:cs="Times New Roman"/>
                <w:b/>
                <w:sz w:val="28"/>
                <w:szCs w:val="28"/>
                <w:lang w:val="en-GB"/>
              </w:rPr>
            </w:pPr>
            <w:r w:rsidRPr="0089295A">
              <w:rPr>
                <w:rFonts w:ascii="Times New Roman" w:hAnsi="Times New Roman" w:cs="Times New Roman"/>
                <w:b/>
                <w:sz w:val="28"/>
                <w:szCs w:val="28"/>
                <w:lang w:val="en-GB"/>
              </w:rPr>
              <w:lastRenderedPageBreak/>
              <w:t xml:space="preserve">TIẾT 5 </w:t>
            </w:r>
          </w:p>
          <w:p w:rsidR="004550D0" w:rsidRPr="0089295A" w:rsidRDefault="0089295A" w:rsidP="0089295A">
            <w:pPr>
              <w:jc w:val="center"/>
              <w:rPr>
                <w:rFonts w:ascii="Times New Roman" w:hAnsi="Times New Roman" w:cs="Times New Roman"/>
                <w:b/>
                <w:sz w:val="28"/>
                <w:szCs w:val="28"/>
                <w:lang w:val="en-GB"/>
              </w:rPr>
            </w:pPr>
            <w:r>
              <w:rPr>
                <w:rFonts w:ascii="Times New Roman" w:hAnsi="Times New Roman" w:cs="Times New Roman"/>
                <w:b/>
                <w:sz w:val="28"/>
                <w:szCs w:val="28"/>
                <w:lang w:val="en-GB"/>
              </w:rPr>
              <w:t>(Dành riêng cho lớp Xã hội)</w:t>
            </w:r>
          </w:p>
        </w:tc>
        <w:tc>
          <w:tcPr>
            <w:tcW w:w="3960" w:type="dxa"/>
          </w:tcPr>
          <w:p w:rsidR="009974C5" w:rsidRPr="009974C5" w:rsidRDefault="009974C5" w:rsidP="0089295A">
            <w:pPr>
              <w:shd w:val="clear" w:color="auto" w:fill="FFFFFF"/>
              <w:spacing w:before="100" w:beforeAutospacing="1" w:after="100" w:afterAutospacing="1"/>
              <w:outlineLvl w:val="0"/>
              <w:rPr>
                <w:rFonts w:ascii="Times New Roman" w:eastAsia="Times New Roman" w:hAnsi="Times New Roman" w:cs="Times New Roman"/>
                <w:bCs/>
                <w:color w:val="000000"/>
                <w:kern w:val="36"/>
                <w:sz w:val="28"/>
                <w:szCs w:val="28"/>
              </w:rPr>
            </w:pPr>
            <w:r w:rsidRPr="009974C5">
              <w:rPr>
                <w:rFonts w:ascii="Times New Roman" w:eastAsia="Times New Roman" w:hAnsi="Times New Roman" w:cs="Times New Roman"/>
                <w:bCs/>
                <w:color w:val="000000"/>
                <w:kern w:val="36"/>
                <w:sz w:val="28"/>
                <w:szCs w:val="28"/>
              </w:rPr>
              <w:t xml:space="preserve">Chủ nghĩa anh hùng cách mạng trong tác phẩm </w:t>
            </w:r>
            <w:r w:rsidRPr="009974C5">
              <w:rPr>
                <w:rFonts w:ascii="Times New Roman" w:eastAsia="Times New Roman" w:hAnsi="Times New Roman" w:cs="Times New Roman"/>
                <w:bCs/>
                <w:i/>
                <w:color w:val="000000"/>
                <w:kern w:val="36"/>
                <w:sz w:val="28"/>
                <w:szCs w:val="28"/>
              </w:rPr>
              <w:t>Rừng xà nu</w:t>
            </w:r>
            <w:r w:rsidRPr="009974C5">
              <w:rPr>
                <w:rFonts w:ascii="Times New Roman" w:eastAsia="Times New Roman" w:hAnsi="Times New Roman" w:cs="Times New Roman"/>
                <w:bCs/>
                <w:color w:val="000000"/>
                <w:kern w:val="36"/>
                <w:sz w:val="28"/>
                <w:szCs w:val="28"/>
              </w:rPr>
              <w:t xml:space="preserve"> của Nguyễn Trung Thành.</w:t>
            </w:r>
          </w:p>
          <w:p w:rsidR="004550D0" w:rsidRPr="0089295A" w:rsidRDefault="004550D0" w:rsidP="0089295A">
            <w:pPr>
              <w:rPr>
                <w:rFonts w:ascii="Times New Roman" w:hAnsi="Times New Roman" w:cs="Times New Roman"/>
                <w:sz w:val="28"/>
                <w:szCs w:val="28"/>
                <w:lang w:val="en-GB"/>
              </w:rPr>
            </w:pPr>
          </w:p>
        </w:tc>
        <w:tc>
          <w:tcPr>
            <w:tcW w:w="6930" w:type="dxa"/>
          </w:tcPr>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rStyle w:val="Strong"/>
                <w:color w:val="000000"/>
                <w:sz w:val="28"/>
                <w:szCs w:val="28"/>
                <w:lang w:val="vi-VN"/>
              </w:rPr>
              <w:t>1. MỞ BÀI:</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Giới thiệu tác giả, tác phẩm</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Giới thiệu khái lược về chủ nghĩa anh hùng cách mạng</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rStyle w:val="Strong"/>
                <w:color w:val="000000"/>
                <w:sz w:val="28"/>
                <w:szCs w:val="28"/>
                <w:lang w:val="vi-VN"/>
              </w:rPr>
              <w:t>2. THÂN BÀI:</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2.1. Giới thiệu đôi nét về hoàn cảnh, bối cảnh của tác phẩm</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2.2. Khái niệm chủ nghĩa anh hùng cách mạng:</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Chủ nghĩa anh hùng cách mạng là sự thể hiện của lòng yêu nước thiết tha, căm thù giặc sâu sắc, tinh thần chiến đấu bất khuất chống lại kẻ thù xâm lược để bảo vệ tổ quốc của con người Việt Nam trong kháng chiến chống Pháp và chống Mỹ, là sự trung thành với lí tưởng cách mạng được thử thách trong những hòan cảnh khốc liệt, qua đó bộc lộ được vẻ đẹp của phẩm chất anh hùng có tín</w:t>
            </w:r>
            <w:r w:rsidR="0089295A" w:rsidRPr="0089295A">
              <w:rPr>
                <w:color w:val="000000"/>
                <w:sz w:val="28"/>
                <w:szCs w:val="28"/>
                <w:lang w:val="vi-VN"/>
              </w:rPr>
              <w:t>h chất tiêu biểu cho cả dân tộc</w:t>
            </w:r>
            <w:r w:rsidRPr="0089295A">
              <w:rPr>
                <w:color w:val="000000"/>
                <w:sz w:val="28"/>
                <w:szCs w:val="28"/>
                <w:lang w:val="vi-VN"/>
              </w:rPr>
              <w:t>.</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2.3. Chủ nghĩa anh hùng cách mạng thể hiện ở những nhân vật mang phẩm chất anh hùng, bất khuất, từ đau thương trỗi dậy để chiến đấu chống lại kẻ thù xâm lược: nhân vật Tnú</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 Lúc nhỏ: lúc học chữ, khi bảo vệ cán bộ…</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 Khi trưởng thành: lúc mẹ con Mai mất, khi bị giặc đốt bàn tay…</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2.4. Chủ nghĩa anh hùng cách mạng thể hiện ở sức sống bất diệt của con người Việt Nam trong cuộc chiến đấu ác liệt:</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 Được thể hiện gián tiếp qua rừng xà nu</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 Hình ảnh dân làng Xô Man và sự tiếp nối của các thế hệ</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2.5. Một số nét nghệ thuật tiêu biểu: xây dựng hình tượng nhân vật, chất sử thi và lãng mạn, ngôn ngữ sử thi….</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rStyle w:val="Strong"/>
                <w:color w:val="000000"/>
                <w:sz w:val="28"/>
                <w:szCs w:val="28"/>
                <w:lang w:val="vi-VN"/>
              </w:rPr>
              <w:lastRenderedPageBreak/>
              <w:t>3. KẾT BÀI</w:t>
            </w:r>
          </w:p>
          <w:p w:rsidR="009974C5" w:rsidRPr="0089295A" w:rsidRDefault="009974C5" w:rsidP="0089295A">
            <w:pPr>
              <w:pStyle w:val="NormalWeb"/>
              <w:shd w:val="clear" w:color="auto" w:fill="FFFFFF"/>
              <w:spacing w:before="0" w:beforeAutospacing="0" w:after="0" w:afterAutospacing="0"/>
              <w:rPr>
                <w:color w:val="000000"/>
                <w:sz w:val="28"/>
                <w:szCs w:val="28"/>
              </w:rPr>
            </w:pPr>
            <w:r w:rsidRPr="0089295A">
              <w:rPr>
                <w:color w:val="000000"/>
                <w:sz w:val="28"/>
                <w:szCs w:val="28"/>
                <w:lang w:val="vi-VN"/>
              </w:rPr>
              <w:t>Nhận xét, đánh giá vấn đề.</w:t>
            </w:r>
          </w:p>
          <w:p w:rsidR="004550D0" w:rsidRPr="0089295A" w:rsidRDefault="004550D0" w:rsidP="0089295A">
            <w:pPr>
              <w:pStyle w:val="BodyText"/>
              <w:spacing w:after="0"/>
              <w:jc w:val="both"/>
              <w:rPr>
                <w:sz w:val="28"/>
                <w:szCs w:val="28"/>
              </w:rPr>
            </w:pPr>
          </w:p>
        </w:tc>
        <w:tc>
          <w:tcPr>
            <w:tcW w:w="2853" w:type="dxa"/>
          </w:tcPr>
          <w:p w:rsidR="004550D0" w:rsidRPr="0089295A" w:rsidRDefault="0089295A" w:rsidP="00E31E04">
            <w:pPr>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Trên cơ sở dàn ý, HS tự </w:t>
            </w:r>
            <w:r w:rsidR="00E31E04">
              <w:rPr>
                <w:rFonts w:ascii="Times New Roman" w:hAnsi="Times New Roman" w:cs="Times New Roman"/>
                <w:sz w:val="28"/>
                <w:szCs w:val="28"/>
                <w:lang w:val="en-GB"/>
              </w:rPr>
              <w:t>tìm hiểu thêm.</w:t>
            </w:r>
            <w:bookmarkStart w:id="0" w:name="_GoBack"/>
            <w:bookmarkEnd w:id="0"/>
          </w:p>
        </w:tc>
      </w:tr>
    </w:tbl>
    <w:p w:rsidR="00F2669C" w:rsidRPr="00054AF2" w:rsidRDefault="00054AF2" w:rsidP="00054AF2">
      <w:pPr>
        <w:pStyle w:val="ListParagraph"/>
        <w:numPr>
          <w:ilvl w:val="0"/>
          <w:numId w:val="2"/>
        </w:numPr>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Lưu ý: Học sinh tự tìm hiểu những nội dung trên, đến ngày học lại, GVBM sẽ dành thời gian để giảng lại và trả lời những thắc mắc của các em. </w:t>
      </w:r>
    </w:p>
    <w:p w:rsidR="00F2669C" w:rsidRPr="0089295A" w:rsidRDefault="00F2669C" w:rsidP="00F2669C">
      <w:pPr>
        <w:tabs>
          <w:tab w:val="left" w:pos="3911"/>
        </w:tabs>
        <w:rPr>
          <w:rFonts w:ascii="Times New Roman" w:hAnsi="Times New Roman" w:cs="Times New Roman"/>
          <w:sz w:val="28"/>
          <w:szCs w:val="28"/>
          <w:lang w:val="en-GB"/>
        </w:rPr>
      </w:pPr>
      <w:r w:rsidRPr="0089295A">
        <w:rPr>
          <w:rFonts w:ascii="Times New Roman" w:hAnsi="Times New Roman" w:cs="Times New Roman"/>
          <w:sz w:val="28"/>
          <w:szCs w:val="28"/>
          <w:lang w:val="en-GB"/>
        </w:rPr>
        <w:tab/>
      </w:r>
    </w:p>
    <w:sectPr w:rsidR="00F2669C" w:rsidRPr="0089295A" w:rsidSect="00891E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54AF2"/>
    <w:rsid w:val="000657A4"/>
    <w:rsid w:val="000C11AC"/>
    <w:rsid w:val="00436957"/>
    <w:rsid w:val="004550D0"/>
    <w:rsid w:val="00497D1C"/>
    <w:rsid w:val="004F099F"/>
    <w:rsid w:val="00794920"/>
    <w:rsid w:val="00891E19"/>
    <w:rsid w:val="0089295A"/>
    <w:rsid w:val="008951BB"/>
    <w:rsid w:val="009974C5"/>
    <w:rsid w:val="009A67A9"/>
    <w:rsid w:val="00A335BA"/>
    <w:rsid w:val="00BE7D99"/>
    <w:rsid w:val="00CC7DC3"/>
    <w:rsid w:val="00D912DC"/>
    <w:rsid w:val="00E31E04"/>
    <w:rsid w:val="00EE0325"/>
    <w:rsid w:val="00F2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semiHidden/>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semiHidden/>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Phương Linh Phạm Thị</cp:lastModifiedBy>
  <cp:revision>11</cp:revision>
  <dcterms:created xsi:type="dcterms:W3CDTF">2020-02-04T09:17:00Z</dcterms:created>
  <dcterms:modified xsi:type="dcterms:W3CDTF">2020-02-10T03:37:00Z</dcterms:modified>
</cp:coreProperties>
</file>